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061"/>
        <w:tblW w:w="8755" w:type="dxa"/>
        <w:tblLook w:val="04A0" w:firstRow="1" w:lastRow="0" w:firstColumn="1" w:lastColumn="0" w:noHBand="0" w:noVBand="1"/>
      </w:tblPr>
      <w:tblGrid>
        <w:gridCol w:w="1672"/>
        <w:gridCol w:w="3131"/>
        <w:gridCol w:w="2284"/>
        <w:gridCol w:w="1668"/>
      </w:tblGrid>
      <w:tr w:rsidR="00901E9E" w:rsidTr="00901E9E">
        <w:trPr>
          <w:trHeight w:val="1141"/>
        </w:trPr>
        <w:tc>
          <w:tcPr>
            <w:tcW w:w="1672" w:type="dxa"/>
          </w:tcPr>
          <w:p w:rsidR="00901E9E" w:rsidRPr="00901E9E" w:rsidRDefault="00901E9E" w:rsidP="00901E9E">
            <w:pPr>
              <w:rPr>
                <w:rFonts w:asciiTheme="majorHAnsi" w:hAnsiTheme="majorHAnsi"/>
              </w:rPr>
            </w:pPr>
            <w:r w:rsidRPr="00901E9E">
              <w:rPr>
                <w:rFonts w:asciiTheme="majorHAnsi" w:hAnsiTheme="majorHAnsi"/>
              </w:rPr>
              <w:t>Name</w:t>
            </w:r>
          </w:p>
        </w:tc>
        <w:tc>
          <w:tcPr>
            <w:tcW w:w="3131" w:type="dxa"/>
          </w:tcPr>
          <w:p w:rsidR="00901E9E" w:rsidRPr="00901E9E" w:rsidRDefault="00901E9E" w:rsidP="00901E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understand</w:t>
            </w:r>
            <w:r w:rsidRPr="00901E9E">
              <w:rPr>
                <w:rFonts w:asciiTheme="majorHAnsi" w:hAnsiTheme="majorHAnsi"/>
              </w:rPr>
              <w:t xml:space="preserve"> Part 1 of Keeping Children Safer in Education</w:t>
            </w:r>
            <w:r>
              <w:rPr>
                <w:rFonts w:asciiTheme="majorHAnsi" w:hAnsiTheme="majorHAnsi"/>
              </w:rPr>
              <w:t xml:space="preserve">   (please tick)</w:t>
            </w:r>
          </w:p>
        </w:tc>
        <w:tc>
          <w:tcPr>
            <w:tcW w:w="2284" w:type="dxa"/>
          </w:tcPr>
          <w:p w:rsidR="00901E9E" w:rsidRPr="00901E9E" w:rsidRDefault="00901E9E" w:rsidP="00901E9E">
            <w:pPr>
              <w:rPr>
                <w:rFonts w:asciiTheme="majorHAnsi" w:hAnsiTheme="majorHAnsi"/>
              </w:rPr>
            </w:pPr>
            <w:r w:rsidRPr="00901E9E">
              <w:rPr>
                <w:rFonts w:asciiTheme="majorHAnsi" w:hAnsiTheme="majorHAnsi"/>
              </w:rPr>
              <w:t xml:space="preserve"> Signed</w:t>
            </w:r>
          </w:p>
        </w:tc>
        <w:tc>
          <w:tcPr>
            <w:tcW w:w="1668" w:type="dxa"/>
          </w:tcPr>
          <w:p w:rsidR="00901E9E" w:rsidRPr="00901E9E" w:rsidRDefault="00901E9E" w:rsidP="00901E9E">
            <w:pPr>
              <w:rPr>
                <w:rFonts w:asciiTheme="majorHAnsi" w:hAnsiTheme="majorHAnsi"/>
              </w:rPr>
            </w:pPr>
            <w:r w:rsidRPr="00901E9E">
              <w:rPr>
                <w:rFonts w:asciiTheme="majorHAnsi" w:hAnsiTheme="majorHAnsi"/>
              </w:rPr>
              <w:t>Date</w:t>
            </w:r>
          </w:p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72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  <w:tr w:rsidR="00901E9E" w:rsidTr="00901E9E">
        <w:trPr>
          <w:trHeight w:val="289"/>
        </w:trPr>
        <w:tc>
          <w:tcPr>
            <w:tcW w:w="1672" w:type="dxa"/>
          </w:tcPr>
          <w:p w:rsidR="00901E9E" w:rsidRDefault="00901E9E" w:rsidP="00901E9E"/>
        </w:tc>
        <w:tc>
          <w:tcPr>
            <w:tcW w:w="3131" w:type="dxa"/>
          </w:tcPr>
          <w:p w:rsidR="00901E9E" w:rsidRDefault="00901E9E" w:rsidP="00901E9E"/>
        </w:tc>
        <w:tc>
          <w:tcPr>
            <w:tcW w:w="2284" w:type="dxa"/>
          </w:tcPr>
          <w:p w:rsidR="00901E9E" w:rsidRDefault="00901E9E" w:rsidP="00901E9E"/>
        </w:tc>
        <w:tc>
          <w:tcPr>
            <w:tcW w:w="1668" w:type="dxa"/>
          </w:tcPr>
          <w:p w:rsidR="00901E9E" w:rsidRDefault="00901E9E" w:rsidP="00901E9E"/>
        </w:tc>
      </w:tr>
    </w:tbl>
    <w:p w:rsidR="00C401F2" w:rsidRPr="00901E9E" w:rsidRDefault="00901E9E" w:rsidP="00901E9E">
      <w:pPr>
        <w:jc w:val="center"/>
        <w:rPr>
          <w:rFonts w:asciiTheme="majorHAnsi" w:hAnsiTheme="majorHAnsi"/>
        </w:rPr>
      </w:pPr>
      <w:r w:rsidRPr="00901E9E">
        <w:rPr>
          <w:rFonts w:asciiTheme="majorHAnsi" w:hAnsiTheme="majorHAnsi"/>
        </w:rPr>
        <w:t>St Nicholas CE Primary School</w:t>
      </w:r>
      <w:bookmarkStart w:id="0" w:name="_GoBack"/>
      <w:bookmarkEnd w:id="0"/>
    </w:p>
    <w:sectPr w:rsidR="00C401F2" w:rsidRPr="00901E9E" w:rsidSect="00CC0A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E"/>
    <w:rsid w:val="00901E9E"/>
    <w:rsid w:val="00C401F2"/>
    <w:rsid w:val="00C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26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Lyons</dc:creator>
  <cp:keywords/>
  <dc:description/>
  <cp:lastModifiedBy>Sarah Lyons</cp:lastModifiedBy>
  <cp:revision>1</cp:revision>
  <cp:lastPrinted>2016-09-21T13:52:00Z</cp:lastPrinted>
  <dcterms:created xsi:type="dcterms:W3CDTF">2016-09-21T13:47:00Z</dcterms:created>
  <dcterms:modified xsi:type="dcterms:W3CDTF">2016-09-21T15:54:00Z</dcterms:modified>
</cp:coreProperties>
</file>